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7B" w:rsidRDefault="00A4137B">
      <w:pPr>
        <w:rPr>
          <w:rFonts w:asciiTheme="majorHAnsi" w:hAnsiTheme="majorHAnsi"/>
        </w:rPr>
      </w:pPr>
      <w:bookmarkStart w:id="0" w:name="_GoBack"/>
      <w:bookmarkEnd w:id="0"/>
    </w:p>
    <w:p w:rsidR="00A4137B" w:rsidRDefault="00A4137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A4137B" w:rsidRDefault="007F4D85">
      <w:pPr>
        <w:shd w:val="clear" w:color="auto" w:fill="FFFFFF"/>
        <w:spacing w:after="0" w:line="240" w:lineRule="auto"/>
        <w:jc w:val="center"/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APPEL pour le FINANCEMENT « </w:t>
      </w:r>
      <w:r w:rsidR="00E03F9B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MANIFESTATIONS</w:t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 xml:space="preserve"> SCIENTIFIQUE » 20</w:t>
      </w:r>
      <w:r w:rsidR="00FF06C0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</w:t>
      </w:r>
      <w:r w:rsidR="00235665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</w:t>
      </w:r>
    </w:p>
    <w:p w:rsidR="00A4137B" w:rsidRDefault="00A4137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tbl>
      <w:tblPr>
        <w:tblStyle w:val="Grilledutableau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62"/>
      </w:tblGrid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1.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 xml:space="preserve"> Titre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365FEF">
              <w:rPr>
                <w:rFonts w:asciiTheme="majorHAnsi" w:eastAsia="Times New Roman" w:hAnsiTheme="majorHAnsi" w:cs="Times New Roman"/>
                <w:lang w:eastAsia="fr-FR"/>
              </w:rPr>
              <w:t xml:space="preserve">de l’action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et acronyme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2.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Ty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pe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(journées d’études, séminaire, formation …)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3.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Nom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et laboratoire  d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u por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teur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4.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Axe(s)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 xml:space="preserve">et ou projet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concerné(s)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7203F8" w:rsidRDefault="007203F8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5.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Descriptif argumenté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 :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7.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Liste</w:t>
            </w:r>
            <w:r w:rsidR="00070595">
              <w:rPr>
                <w:rFonts w:asciiTheme="majorHAnsi" w:eastAsia="Times New Roman" w:hAnsiTheme="majorHAnsi" w:cs="Times New Roman"/>
                <w:lang w:eastAsia="fr-FR"/>
              </w:rPr>
              <w:t xml:space="preserve"> des participants pressentis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8432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 w:rsidRPr="00365FEF" w:rsidTr="00365FEF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A4137B" w:rsidRPr="00365FEF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65FEF">
              <w:rPr>
                <w:rFonts w:asciiTheme="majorHAnsi" w:eastAsia="Times New Roman" w:hAnsiTheme="majorHAnsi" w:cs="Times New Roman"/>
                <w:b/>
                <w:lang w:eastAsia="fr-FR"/>
              </w:rPr>
              <w:t>8.</w:t>
            </w: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 Budget total de l’ac</w:t>
            </w:r>
            <w:r w:rsidR="006F4A97" w:rsidRPr="00365FEF">
              <w:rPr>
                <w:rFonts w:asciiTheme="majorHAnsi" w:eastAsia="Times New Roman" w:hAnsiTheme="majorHAnsi" w:cs="Times New Roman"/>
                <w:lang w:eastAsia="fr-FR"/>
              </w:rPr>
              <w:t>tion/</w:t>
            </w:r>
            <w:r w:rsidR="007203F8" w:rsidRPr="00365FEF">
              <w:rPr>
                <w:rFonts w:asciiTheme="majorHAnsi" w:eastAsia="Times New Roman" w:hAnsiTheme="majorHAnsi" w:cs="Times New Roman"/>
                <w:lang w:eastAsia="fr-FR"/>
              </w:rPr>
              <w:t>b</w:t>
            </w:r>
            <w:r w:rsidR="006F4A97"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udget demandé </w:t>
            </w: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7380B"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Pr="00365FEF" w:rsidRDefault="00365FEF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>+ Co-financement(s) éventuel(s) :</w:t>
            </w:r>
          </w:p>
          <w:p w:rsidR="00365FEF" w:rsidRPr="00365FEF" w:rsidRDefault="00365FEF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365FEF" w:rsidRPr="00365FEF" w:rsidTr="00365FEF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365FEF" w:rsidRPr="00365FEF" w:rsidRDefault="00365FEF" w:rsidP="00365FEF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 w:rsidRPr="00365FEF">
              <w:rPr>
                <w:rFonts w:asciiTheme="majorHAnsi" w:eastAsia="Times New Roman" w:hAnsiTheme="majorHAnsi" w:cs="Times New Roman"/>
                <w:b/>
                <w:lang w:eastAsia="fr-FR"/>
              </w:rPr>
              <w:t xml:space="preserve">9. </w:t>
            </w:r>
            <w:r w:rsidRPr="00365FEF">
              <w:rPr>
                <w:rFonts w:asciiTheme="majorHAnsi" w:eastAsia="Times New Roman" w:hAnsiTheme="majorHAnsi" w:cs="Times New Roman"/>
                <w:lang w:eastAsia="fr-FR"/>
              </w:rPr>
              <w:t xml:space="preserve">Programme provisoire : </w:t>
            </w:r>
          </w:p>
          <w:p w:rsidR="00365FEF" w:rsidRPr="00365FEF" w:rsidRDefault="00365FEF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b/>
                <w:lang w:eastAsia="fr-FR"/>
              </w:rPr>
            </w:pPr>
          </w:p>
        </w:tc>
      </w:tr>
    </w:tbl>
    <w:p w:rsidR="00A4137B" w:rsidRPr="00D44BB3" w:rsidRDefault="00A4137B">
      <w:pPr>
        <w:spacing w:before="120" w:after="120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:rsidR="00CB005D" w:rsidRDefault="007F4D85" w:rsidP="00CB005D">
      <w:pPr>
        <w:spacing w:before="120" w:after="120"/>
      </w:pPr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Le formulaire renseigné est à </w:t>
      </w:r>
      <w:r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transmettre à : </w:t>
      </w:r>
      <w:hyperlink r:id="rId6">
        <w:r w:rsidRPr="00365FEF">
          <w:rPr>
            <w:rStyle w:val="LienInternet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  <w:highlight w:val="yellow"/>
            <w:lang w:eastAsia="fr-FR"/>
          </w:rPr>
          <w:t>agorantic@univ-avignon.fr</w:t>
        </w:r>
      </w:hyperlink>
      <w:r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sous la forme ACRONYME_ AnimFR_202</w:t>
      </w:r>
      <w:r w:rsidR="00365FEF" w:rsidRP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3</w:t>
      </w:r>
    </w:p>
    <w:p w:rsidR="00A4137B" w:rsidRDefault="00CB005D">
      <w:pPr>
        <w:spacing w:before="120" w:after="120"/>
      </w:pPr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Les demandes seront exami</w:t>
      </w:r>
      <w:r w:rsidR="00235665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nées au fil de l’eau jusqu’au 15</w:t>
      </w:r>
      <w:r w:rsidR="00365FEF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Novembre 2023</w:t>
      </w:r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.</w:t>
      </w:r>
      <w:r w:rsidR="007F4D8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  </w:t>
      </w:r>
    </w:p>
    <w:sectPr w:rsidR="00A4137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DB" w:rsidRDefault="00666CDB" w:rsidP="002641B3">
      <w:pPr>
        <w:spacing w:after="0" w:line="240" w:lineRule="auto"/>
      </w:pPr>
      <w:r>
        <w:separator/>
      </w:r>
    </w:p>
  </w:endnote>
  <w:endnote w:type="continuationSeparator" w:id="0">
    <w:p w:rsidR="00666CDB" w:rsidRDefault="00666CDB" w:rsidP="002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DB" w:rsidRDefault="00666CDB" w:rsidP="002641B3">
      <w:pPr>
        <w:spacing w:after="0" w:line="240" w:lineRule="auto"/>
      </w:pPr>
      <w:r>
        <w:separator/>
      </w:r>
    </w:p>
  </w:footnote>
  <w:footnote w:type="continuationSeparator" w:id="0">
    <w:p w:rsidR="00666CDB" w:rsidRDefault="00666CDB" w:rsidP="002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71525" cy="771525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-871220</wp:posOffset>
          </wp:positionV>
          <wp:extent cx="2019300" cy="8413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orant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-588645</wp:posOffset>
          </wp:positionV>
          <wp:extent cx="1666875" cy="355600"/>
          <wp:effectExtent l="0" t="0" r="952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ignon_universite_RVB-2-1-300x6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7B"/>
    <w:rsid w:val="00070595"/>
    <w:rsid w:val="00095AEA"/>
    <w:rsid w:val="000D2AB4"/>
    <w:rsid w:val="001531BD"/>
    <w:rsid w:val="00166B90"/>
    <w:rsid w:val="0019752A"/>
    <w:rsid w:val="00217244"/>
    <w:rsid w:val="00235665"/>
    <w:rsid w:val="00252A99"/>
    <w:rsid w:val="002641B3"/>
    <w:rsid w:val="003365C8"/>
    <w:rsid w:val="00365FEF"/>
    <w:rsid w:val="00440BF2"/>
    <w:rsid w:val="004E6AFA"/>
    <w:rsid w:val="005C686C"/>
    <w:rsid w:val="00666CDB"/>
    <w:rsid w:val="0067380B"/>
    <w:rsid w:val="00684320"/>
    <w:rsid w:val="006C0F59"/>
    <w:rsid w:val="006C4ED6"/>
    <w:rsid w:val="006E2597"/>
    <w:rsid w:val="006F4A97"/>
    <w:rsid w:val="00707E4C"/>
    <w:rsid w:val="007203F8"/>
    <w:rsid w:val="007F3660"/>
    <w:rsid w:val="007F4D85"/>
    <w:rsid w:val="008E64BC"/>
    <w:rsid w:val="008F4151"/>
    <w:rsid w:val="00954CE2"/>
    <w:rsid w:val="00962248"/>
    <w:rsid w:val="00A309E3"/>
    <w:rsid w:val="00A4137B"/>
    <w:rsid w:val="00A5460B"/>
    <w:rsid w:val="00AB72DA"/>
    <w:rsid w:val="00AC3FC0"/>
    <w:rsid w:val="00AC4DAF"/>
    <w:rsid w:val="00AF192E"/>
    <w:rsid w:val="00B63487"/>
    <w:rsid w:val="00B93B1D"/>
    <w:rsid w:val="00C02577"/>
    <w:rsid w:val="00CB005D"/>
    <w:rsid w:val="00CB325D"/>
    <w:rsid w:val="00D07817"/>
    <w:rsid w:val="00D27D7F"/>
    <w:rsid w:val="00D44BB3"/>
    <w:rsid w:val="00D76254"/>
    <w:rsid w:val="00D83F99"/>
    <w:rsid w:val="00E03F9B"/>
    <w:rsid w:val="00EB3C70"/>
    <w:rsid w:val="00EE35CB"/>
    <w:rsid w:val="00F26D4B"/>
    <w:rsid w:val="00FC432F"/>
    <w:rsid w:val="00FD299B"/>
    <w:rsid w:val="00FF06C0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0CFBA4-008A-49E3-89F3-4633EA7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1B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rantic@univ-avign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triquete</dc:creator>
  <cp:lastModifiedBy>Mireille ROZIER</cp:lastModifiedBy>
  <cp:revision>2</cp:revision>
  <dcterms:created xsi:type="dcterms:W3CDTF">2022-11-30T12:31:00Z</dcterms:created>
  <dcterms:modified xsi:type="dcterms:W3CDTF">2022-11-30T12:31:00Z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