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  <w:drawing>
          <wp:anchor behindDoc="1" distT="0" distB="5715" distL="114300" distR="114300" simplePos="0" locked="0" layoutInCell="1" allowOverlap="1" relativeHeight="2">
            <wp:simplePos x="0" y="0"/>
            <wp:positionH relativeFrom="column">
              <wp:posOffset>2300605</wp:posOffset>
            </wp:positionH>
            <wp:positionV relativeFrom="paragraph">
              <wp:posOffset>-579755</wp:posOffset>
            </wp:positionV>
            <wp:extent cx="1152525" cy="965835"/>
            <wp:effectExtent l="0" t="0" r="0" b="0"/>
            <wp:wrapNone/>
            <wp:docPr id="1" name="Image 1" descr="Retour 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tour Accuei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4"/>
          <w:szCs w:val="24"/>
          <w:lang w:eastAsia="fr-FR"/>
        </w:rPr>
      </w:pPr>
      <w:r>
        <w:rPr>
          <w:rFonts w:eastAsia="Times New Roman" w:cs="Times New Roman" w:ascii="Cambria" w:hAnsi="Cambria"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Cambria" w:hAnsi="Cambria" w:asciiTheme="majorHAnsi" w:hAnsiTheme="majorHAnsi"/>
          <w:sz w:val="24"/>
          <w:szCs w:val="24"/>
          <w:lang w:eastAsia="fr-FR"/>
        </w:rPr>
        <w:br/>
      </w:r>
      <w:r>
        <w:rPr>
          <w:rFonts w:eastAsia="Times New Roman" w:cs="Times New Roman" w:ascii="Cambria" w:hAnsi="Cambria" w:asciiTheme="majorHAnsi" w:hAnsiTheme="majorHAnsi"/>
          <w:b/>
          <w:color w:val="215868" w:themeColor="accent5" w:themeShade="80"/>
          <w:sz w:val="24"/>
          <w:szCs w:val="24"/>
          <w:lang w:eastAsia="fr-FR"/>
        </w:rPr>
        <w:t xml:space="preserve">APPEL pour le FINANCEMENT « ANIMATION </w:t>
      </w:r>
      <w:r>
        <w:rPr>
          <w:rFonts w:eastAsia="Times New Roman" w:cs="Times New Roman" w:ascii="Cambria" w:hAnsi="Cambria" w:asciiTheme="majorHAnsi" w:hAnsiTheme="majorHAnsi"/>
          <w:b/>
          <w:color w:val="215868" w:themeColor="accent5" w:themeShade="80"/>
          <w:sz w:val="24"/>
          <w:szCs w:val="24"/>
          <w:lang w:eastAsia="fr-FR"/>
        </w:rPr>
        <w:t>SCIENTIFIQUE</w:t>
      </w:r>
      <w:r>
        <w:rPr>
          <w:rFonts w:eastAsia="Times New Roman" w:cs="Times New Roman" w:ascii="Cambria" w:hAnsi="Cambria" w:asciiTheme="majorHAnsi" w:hAnsiTheme="majorHAnsi"/>
          <w:b/>
          <w:color w:val="215868" w:themeColor="accent5" w:themeShade="80"/>
          <w:sz w:val="24"/>
          <w:szCs w:val="24"/>
          <w:lang w:eastAsia="fr-FR"/>
        </w:rPr>
        <w:t> » 2018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mbria" w:hAnsi="Cambria" w:eastAsia="Times New Roman" w:cs="Times New Roman"/>
          <w:b/>
          <w:b/>
          <w:color w:val="215868" w:themeColor="accent5" w:themeShade="80"/>
          <w:sz w:val="24"/>
          <w:szCs w:val="24"/>
          <w:highlight w:val="yellow"/>
          <w:lang w:eastAsia="fr-FR"/>
        </w:rPr>
      </w:pPr>
      <w:r>
        <w:rPr>
          <w:rFonts w:eastAsia="Times New Roman" w:cs="Times New Roman" w:ascii="Cambria" w:hAnsi="Cambria"/>
          <w:b/>
          <w:color w:val="215868" w:themeColor="accent5" w:themeShade="80"/>
          <w:sz w:val="24"/>
          <w:szCs w:val="24"/>
          <w:highlight w:val="yellow"/>
          <w:lang w:eastAsia="fr-FR"/>
        </w:rPr>
      </w:r>
    </w:p>
    <w:p>
      <w:pPr>
        <w:pStyle w:val="Normal"/>
        <w:shd w:val="clear" w:color="auto" w:fill="FFFFFF"/>
        <w:spacing w:lineRule="auto" w:line="240" w:before="120" w:after="120"/>
        <w:rPr>
          <w:rFonts w:ascii="Cambria" w:hAnsi="Cambria" w:eastAsia="Times New Roman" w:cs="Times New Roman" w:asciiTheme="majorHAnsi" w:hAnsiTheme="majorHAnsi"/>
          <w:b/>
          <w:b/>
          <w:bCs/>
          <w:sz w:val="24"/>
          <w:szCs w:val="24"/>
          <w:lang w:eastAsia="fr-FR"/>
        </w:rPr>
      </w:pPr>
      <w:r>
        <w:rPr>
          <w:rFonts w:eastAsia="Times New Roman" w:cs="Times New Roman" w:ascii="Cambria" w:hAnsi="Cambria"/>
          <w:b/>
          <w:bCs/>
          <w:sz w:val="24"/>
          <w:szCs w:val="24"/>
          <w:lang w:eastAsia="fr-FR"/>
        </w:rPr>
      </w:r>
    </w:p>
    <w:p>
      <w:pPr>
        <w:pStyle w:val="Normal"/>
        <w:shd w:val="clear" w:color="auto" w:fill="FFFFFF"/>
        <w:spacing w:lineRule="auto" w:line="240" w:before="120" w:after="120"/>
        <w:rPr>
          <w:rFonts w:ascii="Cambria" w:hAnsi="Cambria" w:eastAsia="Times New Roman" w:cs="Times New Roman" w:asciiTheme="majorHAnsi" w:hAnsiTheme="majorHAnsi"/>
          <w:sz w:val="24"/>
          <w:szCs w:val="24"/>
          <w:lang w:eastAsia="fr-FR"/>
        </w:rPr>
      </w:pPr>
      <w:r>
        <w:rPr>
          <w:rFonts w:eastAsia="Times New Roman" w:cs="Times New Roman" w:ascii="Cambria" w:hAnsi="Cambria" w:asciiTheme="majorHAnsi" w:hAnsiTheme="majorHAnsi"/>
          <w:b/>
          <w:bCs/>
          <w:sz w:val="24"/>
          <w:szCs w:val="24"/>
          <w:lang w:eastAsia="fr-FR"/>
        </w:rPr>
        <w:t>Formulaire de proposition (1 fiche par projet)</w:t>
      </w:r>
    </w:p>
    <w:tbl>
      <w:tblPr>
        <w:tblStyle w:val="Grilledutableau"/>
        <w:tblW w:w="9062" w:type="dxa"/>
        <w:jc w:val="left"/>
        <w:tblInd w:w="-35" w:type="dxa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1.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Titre (et acronyme) :</w:t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2.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Type (journées d'études ouvertes, séminaire interne, formation...) :</w:t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>
                <w:rFonts w:ascii="Cambria" w:hAnsi="Cambria" w:eastAsia="Times New Roman" w:cs="Times New Roman" w:asciiTheme="majorHAnsi" w:hAnsiTheme="majorHAnsi"/>
                <w:lang w:eastAsia="fr-FR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3.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Nom du porteur (+ laboratoire, discipline) :</w:t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4.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Axe(s) concerné(s) :</w:t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5.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Liste des participants pressentis  (+ noms, laboratoire, discipline) :</w:t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>
                <w:rFonts w:ascii="Cambria" w:hAnsi="Cambria" w:eastAsia="Times New Roman" w:cs="Times New Roman" w:asciiTheme="majorHAnsi" w:hAnsiTheme="majorHAnsi"/>
                <w:lang w:eastAsia="fr-FR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6.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Descriptif (5-6 lignes max) :</w:t>
            </w:r>
          </w:p>
          <w:p>
            <w:pPr>
              <w:pStyle w:val="Normal"/>
              <w:spacing w:lineRule="auto" w:line="240" w:before="240" w:after="0"/>
              <w:rPr>
                <w:rFonts w:ascii="Cambria" w:hAnsi="Cambria" w:eastAsia="Times New Roman" w:cs="Times New Roman" w:asciiTheme="majorHAnsi" w:hAnsiTheme="majorHAnsi"/>
                <w:lang w:eastAsia="fr-FR"/>
              </w:rPr>
            </w:pPr>
            <w:r>
              <w:rPr>
                <w:rFonts w:eastAsia="Times New Roman" w:cs="Times New Roman" w:ascii="Cambria" w:hAnsi="Cambria"/>
                <w:lang w:eastAsia="fr-FR"/>
              </w:rPr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>
                <w:rFonts w:ascii="Cambria" w:hAnsi="Cambria" w:eastAsia="Times New Roman" w:cs="Times New Roman" w:asciiTheme="majorHAnsi" w:hAnsiTheme="majorHAnsi"/>
                <w:lang w:eastAsia="fr-FR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7.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Argumentaire pour l’axe (3-4 lignes max) :</w:t>
            </w:r>
          </w:p>
          <w:p>
            <w:pPr>
              <w:pStyle w:val="Normal"/>
              <w:spacing w:lineRule="auto" w:line="240" w:before="240" w:after="0"/>
              <w:rPr>
                <w:rFonts w:ascii="Cambria" w:hAnsi="Cambria" w:eastAsia="Times New Roman" w:cs="Times New Roman" w:asciiTheme="majorHAnsi" w:hAnsiTheme="majorHAnsi"/>
                <w:lang w:eastAsia="fr-FR"/>
              </w:rPr>
            </w:pPr>
            <w:r>
              <w:rPr>
                <w:rFonts w:eastAsia="Times New Roman" w:cs="Times New Roman" w:ascii="Cambria" w:hAnsi="Cambria"/>
                <w:lang w:eastAsia="fr-FR"/>
              </w:rPr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240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>8.</w:t>
            </w:r>
            <w:r>
              <w:rPr>
                <w:rFonts w:eastAsia="Times New Roman" w:cs="Times New Roman" w:ascii="Cambria" w:hAnsi="Cambria" w:asciiTheme="majorHAnsi" w:hAnsiTheme="majorHAnsi"/>
                <w:lang w:eastAsia="fr-FR"/>
              </w:rPr>
              <w:t xml:space="preserve"> Budget total de l’action/Budget demandé  (jusqu’à €) :</w:t>
            </w:r>
          </w:p>
          <w:p>
            <w:pPr>
              <w:pStyle w:val="Normal"/>
              <w:shd w:val="clear" w:color="auto" w:fill="FFFFFF"/>
              <w:spacing w:lineRule="auto" w:line="240" w:before="240" w:after="0"/>
              <w:rPr>
                <w:rFonts w:ascii="Cambria" w:hAnsi="Cambria" w:eastAsia="Times New Roman" w:cs="Times New Roman" w:asciiTheme="majorHAnsi" w:hAnsiTheme="majorHAnsi"/>
                <w:lang w:eastAsia="fr-FR"/>
              </w:rPr>
            </w:pPr>
            <w:r>
              <w:rPr>
                <w:rFonts w:eastAsia="Times New Roman" w:cs="Times New Roman" w:ascii="Cambria" w:hAnsi="Cambria"/>
                <w:lang w:eastAsia="fr-FR"/>
              </w:rPr>
            </w:r>
          </w:p>
        </w:tc>
      </w:tr>
      <w:tr>
        <w:trPr/>
        <w:tc>
          <w:tcPr>
            <w:tcW w:w="9062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hd w:val="clear" w:color="auto" w:fill="FFFFFF"/>
              <w:spacing w:lineRule="auto" w:line="240" w:before="120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b/>
                <w:lang w:eastAsia="fr-FR"/>
              </w:rPr>
              <w:t xml:space="preserve">9. </w:t>
            </w:r>
            <w:r>
              <w:rPr>
                <w:rFonts w:eastAsia="Times New Roman" w:cs="Times New Roman" w:ascii="Cambria" w:hAnsi="Cambria" w:asciiTheme="majorHAnsi" w:hAnsiTheme="majorHAnsi"/>
                <w:b w:val="false"/>
                <w:bCs w:val="false"/>
                <w:lang w:eastAsia="fr-FR"/>
              </w:rPr>
              <w:t xml:space="preserve">Co-financement(s) : </w:t>
            </w:r>
          </w:p>
        </w:tc>
      </w:tr>
    </w:tbl>
    <w:p>
      <w:pPr>
        <w:pStyle w:val="Normal"/>
        <w:spacing w:before="120" w:after="120"/>
        <w:rPr>
          <w:rFonts w:ascii="Cambria" w:hAnsi="Cambria" w:eastAsia="Times New Roman" w:cs="Times New Roman" w:asciiTheme="majorHAnsi" w:hAnsiTheme="majorHAnsi"/>
          <w:sz w:val="24"/>
          <w:szCs w:val="24"/>
          <w:lang w:eastAsia="fr-FR"/>
        </w:rPr>
      </w:pPr>
      <w:r>
        <w:rPr>
          <w:rFonts w:eastAsia="Times New Roman" w:cs="Times New Roman" w:ascii="Cambria" w:hAnsi="Cambria"/>
          <w:sz w:val="24"/>
          <w:szCs w:val="24"/>
          <w:lang w:eastAsia="fr-FR"/>
        </w:rPr>
      </w:r>
    </w:p>
    <w:p>
      <w:pPr>
        <w:pStyle w:val="Normal"/>
        <w:spacing w:before="120" w:after="120"/>
        <w:rPr/>
      </w:pPr>
      <w:r>
        <w:rPr>
          <w:rFonts w:eastAsia="Times New Roman" w:cs="Times New Roman" w:ascii="Cambria" w:hAnsi="Cambria" w:asciiTheme="majorHAnsi" w:hAnsiTheme="majorHAnsi"/>
          <w:sz w:val="24"/>
          <w:szCs w:val="24"/>
          <w:lang w:eastAsia="fr-FR"/>
        </w:rPr>
        <w:t xml:space="preserve">Le formulaire renseigné est à transmettre à : </w:t>
      </w:r>
      <w:hyperlink r:id="rId3">
        <w:r>
          <w:rPr>
            <w:rStyle w:val="LienInternet"/>
            <w:rFonts w:eastAsia="Times New Roman" w:cs="Times New Roman" w:ascii="Cambria" w:hAnsi="Cambria" w:asciiTheme="majorHAnsi" w:hAnsiTheme="majorHAnsi"/>
            <w:color w:val="548DD4" w:themeColor="text2" w:themeTint="99"/>
            <w:sz w:val="24"/>
            <w:szCs w:val="24"/>
            <w:lang w:eastAsia="fr-FR"/>
          </w:rPr>
          <w:t>agorantic@univ-avignon.fr</w:t>
        </w:r>
      </w:hyperlink>
      <w:r>
        <w:rPr>
          <w:rFonts w:eastAsia="Times New Roman" w:cs="Times New Roman" w:ascii="Cambria" w:hAnsi="Cambria" w:asciiTheme="majorHAnsi" w:hAnsiTheme="majorHAnsi"/>
          <w:sz w:val="24"/>
          <w:szCs w:val="24"/>
          <w:lang w:eastAsia="fr-FR"/>
        </w:rPr>
        <w:t xml:space="preserve"> avant le 30 avril 2018, minuit. </w:t>
      </w:r>
    </w:p>
    <w:p>
      <w:pPr>
        <w:pStyle w:val="Normal"/>
        <w:spacing w:before="120" w:after="120"/>
        <w:rPr/>
      </w:pPr>
      <w:r>
        <w:rPr>
          <w:rFonts w:eastAsia="Times New Roman" w:cs="Times New Roman" w:ascii="Cambria" w:hAnsi="Cambria" w:asciiTheme="majorHAnsi" w:hAnsiTheme="majorHAnsi"/>
          <w:sz w:val="24"/>
          <w:szCs w:val="24"/>
          <w:lang w:eastAsia="fr-FR"/>
        </w:rPr>
        <w:t xml:space="preserve">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4c1a"/>
    <w:rPr>
      <w:b/>
      <w:bCs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63015c"/>
    <w:rPr>
      <w:color w:val="0000FF" w:themeColor="hyperlink"/>
      <w:u w:val="single"/>
    </w:rPr>
  </w:style>
  <w:style w:type="character" w:styleId="NotedebasdepageCar" w:customStyle="1">
    <w:name w:val="Note de bas de page Car"/>
    <w:basedOn w:val="DefaultParagraphFont"/>
    <w:link w:val="Notedebasdepage"/>
    <w:uiPriority w:val="99"/>
    <w:qFormat/>
    <w:rsid w:val="00b34c45"/>
    <w:rPr>
      <w:rFonts w:eastAsia="" w:cs="Times New Roman" w:eastAsiaTheme="minorEastAsia"/>
      <w:sz w:val="20"/>
      <w:szCs w:val="20"/>
      <w:lang w:eastAsia="fr-FR"/>
    </w:rPr>
  </w:style>
  <w:style w:type="character" w:styleId="SubtleEmphasis">
    <w:name w:val="Subtle Emphasis"/>
    <w:basedOn w:val="DefaultParagraphFont"/>
    <w:uiPriority w:val="19"/>
    <w:qFormat/>
    <w:rsid w:val="00b34c45"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04c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cimalAligned" w:customStyle="1">
    <w:name w:val="Decimal Aligned"/>
    <w:basedOn w:val="Normal"/>
    <w:uiPriority w:val="40"/>
    <w:qFormat/>
    <w:rsid w:val="00b34c45"/>
    <w:pPr>
      <w:tabs>
        <w:tab w:val="decimal" w:pos="360" w:leader="none"/>
      </w:tabs>
    </w:pPr>
    <w:rPr>
      <w:rFonts w:eastAsia="" w:cs="Times New Roman" w:eastAsiaTheme="minorEastAsia"/>
      <w:lang w:eastAsia="fr-FR"/>
    </w:rPr>
  </w:style>
  <w:style w:type="paragraph" w:styleId="Footnotetext">
    <w:name w:val="footnote text"/>
    <w:basedOn w:val="Normal"/>
    <w:link w:val="NotedebasdepageCar"/>
    <w:uiPriority w:val="99"/>
    <w:unhideWhenUsed/>
    <w:qFormat/>
    <w:rsid w:val="00b34c45"/>
    <w:pPr>
      <w:spacing w:lineRule="auto" w:line="240" w:before="0" w:after="0"/>
    </w:pPr>
    <w:rPr>
      <w:rFonts w:eastAsia="" w:cs="Times New Roman" w:eastAsiaTheme="minorEastAsia"/>
      <w:sz w:val="20"/>
      <w:szCs w:val="20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b34c45"/>
    <w:pPr>
      <w:spacing w:after="0" w:line="240" w:lineRule="auto"/>
    </w:pPr>
    <w:rPr>
      <w:rFonts w:eastAsiaTheme="minorEastAsia"/>
      <w:lang w:eastAsia="fr-FR"/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9e29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gorantic@univ-avignon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Application>LibreOffice/5.3.6.1$Windows_x86 LibreOffice_project/686f202eff87ef707079aeb7f485847613344eb7</Application>
  <Pages>1</Pages>
  <Words>93</Words>
  <Characters>517</Characters>
  <CharactersWithSpaces>606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2017-08-30T09:21:00Z</dcterms:created>
  <dc:creator>triquete</dc:creator>
  <dc:description/>
  <dc:language>fr-FR</dc:language>
  <cp:lastModifiedBy/>
  <dcterms:modified xsi:type="dcterms:W3CDTF">2018-02-21T09:35:27Z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